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826A9C">
        <w:rPr>
          <w:rFonts w:ascii="MetaPro-Bold" w:hAnsi="MetaPro-Bold"/>
          <w:sz w:val="24"/>
          <w:szCs w:val="18"/>
        </w:rPr>
        <w:t>5 Medien und Sozialer Raum</w:t>
      </w:r>
      <w:r w:rsidRPr="00146F6D">
        <w:rPr>
          <w:rFonts w:ascii="MetaPro-Bold" w:hAnsi="MetaPro-Bold"/>
          <w:sz w:val="24"/>
          <w:szCs w:val="18"/>
        </w:rPr>
        <w:t>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663"/>
        <w:gridCol w:w="582"/>
        <w:gridCol w:w="2281"/>
        <w:gridCol w:w="2532"/>
      </w:tblGrid>
      <w:tr w:rsidR="00B24B03" w:rsidTr="0090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35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63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B24B03" w:rsidTr="009067CF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8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357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63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B24B03" w:rsidTr="009067CF">
        <w:trPr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rPr>
                <w:rFonts w:ascii="MetaPro-Norm" w:hAnsi="MetaPro-Norm"/>
                <w:sz w:val="16"/>
              </w:rPr>
            </w:pPr>
          </w:p>
        </w:tc>
        <w:tc>
          <w:tcPr>
            <w:tcW w:w="248" w:type="dxa"/>
            <w:vAlign w:val="center"/>
          </w:tcPr>
          <w:p w:rsidR="00B24B03" w:rsidRDefault="00B24B03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tc>
          <w:tcPr>
            <w:tcW w:w="2357" w:type="dxa"/>
            <w:vAlign w:val="center"/>
          </w:tcPr>
          <w:p w:rsidR="00B24B03" w:rsidRDefault="00B24B03" w:rsidP="00D45554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  <w:tc>
          <w:tcPr>
            <w:tcW w:w="2630" w:type="dxa"/>
            <w:vAlign w:val="center"/>
          </w:tcPr>
          <w:p w:rsidR="00B24B03" w:rsidRDefault="00B24B03" w:rsidP="00F5140C">
            <w:pPr>
              <w:tabs>
                <w:tab w:val="left" w:pos="52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</w:p>
        </w:tc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B516A0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A0" w:rsidRDefault="00B516A0" w:rsidP="00B963F9">
      <w:pPr>
        <w:spacing w:after="0" w:line="240" w:lineRule="auto"/>
      </w:pPr>
      <w:r>
        <w:separator/>
      </w:r>
    </w:p>
  </w:endnote>
  <w:endnote w:type="continuationSeparator" w:id="0">
    <w:p w:rsidR="00B516A0" w:rsidRDefault="00B516A0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A0" w:rsidRDefault="00B516A0" w:rsidP="00B963F9">
      <w:pPr>
        <w:spacing w:after="0" w:line="240" w:lineRule="auto"/>
      </w:pPr>
      <w:r>
        <w:separator/>
      </w:r>
    </w:p>
  </w:footnote>
  <w:footnote w:type="continuationSeparator" w:id="0">
    <w:p w:rsidR="00B516A0" w:rsidRDefault="00B516A0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TEawbnpk6I557bwrn+inPayjKfaZcZq7NrsJBbDaOVEi8Vk/0/BFX9wsABGU7xwsJZadoNDv2mfqXp22rYhbZA==" w:salt="ChCu4N3U85EsAGBqRsh9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95D44"/>
    <w:rsid w:val="000E3C47"/>
    <w:rsid w:val="0013662B"/>
    <w:rsid w:val="00146F6D"/>
    <w:rsid w:val="0015154B"/>
    <w:rsid w:val="00226A25"/>
    <w:rsid w:val="002403BB"/>
    <w:rsid w:val="002F38E6"/>
    <w:rsid w:val="00342773"/>
    <w:rsid w:val="005444D2"/>
    <w:rsid w:val="005D0515"/>
    <w:rsid w:val="00652C21"/>
    <w:rsid w:val="00714CE2"/>
    <w:rsid w:val="007D4E13"/>
    <w:rsid w:val="00826A9C"/>
    <w:rsid w:val="009067CF"/>
    <w:rsid w:val="00A57147"/>
    <w:rsid w:val="00B24B03"/>
    <w:rsid w:val="00B516A0"/>
    <w:rsid w:val="00B963F9"/>
    <w:rsid w:val="00C0161F"/>
    <w:rsid w:val="00C71ABB"/>
    <w:rsid w:val="00D45554"/>
    <w:rsid w:val="00D73255"/>
    <w:rsid w:val="00DA6678"/>
    <w:rsid w:val="00E204CE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CE39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5477FB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5477FB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5477FB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0808E6"/>
    <w:rsid w:val="00172DEC"/>
    <w:rsid w:val="00314AA1"/>
    <w:rsid w:val="0035342A"/>
    <w:rsid w:val="003A44BF"/>
    <w:rsid w:val="005477FB"/>
    <w:rsid w:val="006053DA"/>
    <w:rsid w:val="0063112E"/>
    <w:rsid w:val="0065012F"/>
    <w:rsid w:val="00B21BA0"/>
    <w:rsid w:val="00B42F3A"/>
    <w:rsid w:val="00D40CCF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F841-6C52-407C-8ADE-BD5DB5F1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3</cp:revision>
  <cp:lastPrinted>2022-04-13T14:19:00Z</cp:lastPrinted>
  <dcterms:created xsi:type="dcterms:W3CDTF">2022-04-27T17:50:00Z</dcterms:created>
  <dcterms:modified xsi:type="dcterms:W3CDTF">2022-04-27T17:50:00Z</dcterms:modified>
</cp:coreProperties>
</file>