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C6" w:rsidRPr="00EA5DC6" w:rsidRDefault="00EA5DC6" w:rsidP="00EA5DC6">
      <w:pPr>
        <w:rPr>
          <w:rFonts w:ascii="MetaPro-Norm" w:hAnsi="MetaPro-Norm"/>
          <w:b/>
        </w:rPr>
      </w:pPr>
      <w:r w:rsidRPr="00EA5DC6">
        <w:rPr>
          <w:rFonts w:ascii="MetaPro-Norm" w:hAnsi="MetaPro-Norm"/>
          <w:b/>
        </w:rPr>
        <w:t>Datenschutzerklärung HAWK 05/2018</w:t>
      </w:r>
    </w:p>
    <w:p w:rsidR="00EA5DC6" w:rsidRPr="00EA5DC6" w:rsidRDefault="00EA5DC6" w:rsidP="00EA5DC6">
      <w:pPr>
        <w:rPr>
          <w:rFonts w:ascii="MetaPro-Norm" w:hAnsi="MetaPro-Norm"/>
        </w:rPr>
      </w:pPr>
      <w:bookmarkStart w:id="0" w:name="_GoBack"/>
      <w:bookmarkEnd w:id="0"/>
      <w:r w:rsidRPr="00EA5DC6">
        <w:rPr>
          <w:rFonts w:ascii="MetaPro-Norm" w:hAnsi="MetaPro-Norm"/>
        </w:rPr>
        <w:t>Die HAWK nimmt den Schutz Ihrer persönlichen Daten sehr ernst. Wir behandeln Ihre personenbezogenen Daten vertraulich und entsprechend der gesetzlichen Datenschutzvorschriften sowie dieser Datenschutzerklärung.</w:t>
      </w:r>
    </w:p>
    <w:p w:rsidR="00EA5DC6" w:rsidRPr="00EA5DC6" w:rsidRDefault="00EA5DC6" w:rsidP="00EA5DC6">
      <w:pPr>
        <w:rPr>
          <w:rFonts w:ascii="MetaPro-Norm" w:hAnsi="MetaPro-Norm"/>
        </w:rPr>
      </w:pPr>
      <w:r w:rsidRPr="00EA5DC6">
        <w:rPr>
          <w:rFonts w:ascii="MetaPro-Norm" w:hAnsi="MetaPro-Norm"/>
        </w:rPr>
        <w:t>Die Nutzung unserer Webseite www.hawk.de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w:t>
      </w:r>
    </w:p>
    <w:p w:rsidR="00EA5DC6" w:rsidRPr="00EA5DC6" w:rsidRDefault="00EA5DC6" w:rsidP="00EA5DC6">
      <w:pPr>
        <w:rPr>
          <w:rFonts w:ascii="MetaPro-Norm" w:hAnsi="MetaPro-Norm"/>
        </w:rPr>
      </w:pPr>
      <w:r w:rsidRPr="00EA5DC6">
        <w:rPr>
          <w:rFonts w:ascii="MetaPro-Norm" w:hAnsi="MetaPro-Norm"/>
        </w:rPr>
        <w:t>Wir weisen darauf hin, dass die Datenübertragung im Internet (z.B. bei der Kommunikation per E-Mail) Sicherheitslücken aufweisen kann. Ein lückenloser Schutz der Daten vor dem Zugriff durch Dritte ist nicht möglich.</w:t>
      </w:r>
    </w:p>
    <w:p w:rsidR="00EA5DC6" w:rsidRPr="00EA5DC6" w:rsidRDefault="00EA5DC6" w:rsidP="00EA5DC6">
      <w:pPr>
        <w:rPr>
          <w:rFonts w:ascii="MetaPro-Norm" w:hAnsi="MetaPro-Norm"/>
          <w:b/>
        </w:rPr>
      </w:pPr>
      <w:r w:rsidRPr="00EA5DC6">
        <w:rPr>
          <w:rFonts w:ascii="MetaPro-Norm" w:hAnsi="MetaPro-Norm"/>
          <w:b/>
        </w:rPr>
        <w:t>Cookies</w:t>
      </w:r>
    </w:p>
    <w:p w:rsidR="00EA5DC6" w:rsidRPr="00EA5DC6" w:rsidRDefault="00EA5DC6" w:rsidP="00EA5DC6">
      <w:pPr>
        <w:rPr>
          <w:rFonts w:ascii="MetaPro-Norm" w:hAnsi="MetaPro-Norm"/>
        </w:rPr>
      </w:pPr>
      <w:r w:rsidRPr="00EA5DC6">
        <w:rPr>
          <w:rFonts w:ascii="MetaPro-Norm" w:hAnsi="MetaPro-Norm"/>
        </w:rPr>
        <w:t>Unsere Website verwendet darüber hinaus sogenannte Cookies, die zur Navigation innerhalb unseres Webauftritts notwendig sind oder dem Wiedererkennen mehrfacher Nutzung unserer Website durch den- oder dieselbe*n Nutzer*in/Internetanschlussinhaber*in dienen. Cookies sind kleine Textdateien, die Ihr Internet-Browser auf Ihrem Rechner ablegt und speichert. Es handelt sich dabei zumeist um sogenannte Session-Cookies, die nach dem Ende des Besuchs wieder gelöscht werden. Teilweise speichern diese Cookies jedoch Informationen, um Nutzer*innen automatisch wiederzuerkennen. Diese Wiedererkennung erfolgt aufgrund der in den Cookies gespeicherten IP-Adresse. Sie können die Installation der Cookies durch eine entsprechende Einstellung Ihres Browsers verhindern. Wir weisen jedoch darauf hin, dass Sie in diesem Fall gegebenenfalls nicht sämtliche Funktionen unserer Website vollumfänglich nutzen können.</w:t>
      </w:r>
    </w:p>
    <w:p w:rsidR="00EA5DC6" w:rsidRPr="00EA5DC6" w:rsidRDefault="00EA5DC6" w:rsidP="00EA5DC6">
      <w:pPr>
        <w:rPr>
          <w:rFonts w:ascii="MetaPro-Norm" w:hAnsi="MetaPro-Norm"/>
          <w:b/>
        </w:rPr>
      </w:pPr>
      <w:r w:rsidRPr="00EA5DC6">
        <w:rPr>
          <w:rFonts w:ascii="MetaPro-Norm" w:hAnsi="MetaPro-Norm"/>
          <w:b/>
        </w:rPr>
        <w:t>Zugriffsdaten/Server-Log-Files</w:t>
      </w:r>
    </w:p>
    <w:p w:rsidR="00EA5DC6" w:rsidRPr="00EA5DC6" w:rsidRDefault="00EA5DC6" w:rsidP="00EA5DC6">
      <w:pPr>
        <w:rPr>
          <w:rFonts w:ascii="MetaPro-Norm" w:hAnsi="MetaPro-Norm"/>
        </w:rPr>
      </w:pPr>
      <w:r w:rsidRPr="00EA5DC6">
        <w:rPr>
          <w:rFonts w:ascii="MetaPro-Norm" w:hAnsi="MetaPro-Norm"/>
        </w:rPr>
        <w:t>Aus technischen Gründen erheben und speichern wir automatisch Informationen in so genannten Server-Log Files, die Ihr Browser automatisch an uns übermittelt. Dies sind:</w:t>
      </w:r>
    </w:p>
    <w:p w:rsidR="00EA5DC6" w:rsidRPr="00EA5DC6" w:rsidRDefault="00EA5DC6" w:rsidP="00EA5DC6">
      <w:pPr>
        <w:rPr>
          <w:rFonts w:ascii="MetaPro-Norm" w:hAnsi="MetaPro-Norm"/>
        </w:rPr>
      </w:pPr>
      <w:r w:rsidRPr="00EA5DC6">
        <w:rPr>
          <w:rFonts w:ascii="MetaPro-Norm" w:hAnsi="MetaPro-Norm"/>
        </w:rPr>
        <w:t>Browsertyp/ Browserversion</w:t>
      </w:r>
    </w:p>
    <w:p w:rsidR="00EA5DC6" w:rsidRPr="00EA5DC6" w:rsidRDefault="00EA5DC6" w:rsidP="00EA5DC6">
      <w:pPr>
        <w:rPr>
          <w:rFonts w:ascii="MetaPro-Norm" w:hAnsi="MetaPro-Norm"/>
        </w:rPr>
      </w:pPr>
      <w:r w:rsidRPr="00EA5DC6">
        <w:rPr>
          <w:rFonts w:ascii="MetaPro-Norm" w:hAnsi="MetaPro-Norm"/>
        </w:rPr>
        <w:t>verwendetes Betriebssystem</w:t>
      </w:r>
    </w:p>
    <w:p w:rsidR="00EA5DC6" w:rsidRPr="00EA5DC6" w:rsidRDefault="00EA5DC6" w:rsidP="00EA5DC6">
      <w:pPr>
        <w:rPr>
          <w:rFonts w:ascii="MetaPro-Norm" w:hAnsi="MetaPro-Norm"/>
        </w:rPr>
      </w:pPr>
      <w:r w:rsidRPr="00EA5DC6">
        <w:rPr>
          <w:rFonts w:ascii="MetaPro-Norm" w:hAnsi="MetaPro-Norm"/>
        </w:rPr>
        <w:t>Referrer URL</w:t>
      </w:r>
    </w:p>
    <w:p w:rsidR="00EA5DC6" w:rsidRPr="00EA5DC6" w:rsidRDefault="00EA5DC6" w:rsidP="00EA5DC6">
      <w:pPr>
        <w:rPr>
          <w:rFonts w:ascii="MetaPro-Norm" w:hAnsi="MetaPro-Norm"/>
        </w:rPr>
      </w:pPr>
      <w:r w:rsidRPr="00EA5DC6">
        <w:rPr>
          <w:rFonts w:ascii="MetaPro-Norm" w:hAnsi="MetaPro-Norm"/>
        </w:rPr>
        <w:t>Hostname des zugreifenden Rechners</w:t>
      </w:r>
    </w:p>
    <w:p w:rsidR="00EA5DC6" w:rsidRPr="00EA5DC6" w:rsidRDefault="00EA5DC6" w:rsidP="00EA5DC6">
      <w:pPr>
        <w:rPr>
          <w:rFonts w:ascii="MetaPro-Norm" w:hAnsi="MetaPro-Norm"/>
        </w:rPr>
      </w:pPr>
      <w:r w:rsidRPr="00EA5DC6">
        <w:rPr>
          <w:rFonts w:ascii="MetaPro-Norm" w:hAnsi="MetaPro-Norm"/>
        </w:rPr>
        <w:t>Uhrzeit der Serveranfrage</w:t>
      </w:r>
    </w:p>
    <w:p w:rsidR="00EA5DC6" w:rsidRPr="00EA5DC6" w:rsidRDefault="00EA5DC6" w:rsidP="00EA5DC6">
      <w:pPr>
        <w:rPr>
          <w:rFonts w:ascii="MetaPro-Norm" w:hAnsi="MetaPro-Norm"/>
        </w:rPr>
      </w:pPr>
      <w:r w:rsidRPr="00EA5DC6">
        <w:rPr>
          <w:rFonts w:ascii="MetaPro-Norm" w:hAnsi="MetaPro-Norm"/>
        </w:rPr>
        <w:t>Ihre Internet Protokoll (IP)-Adresse</w:t>
      </w:r>
    </w:p>
    <w:p w:rsidR="00EA5DC6" w:rsidRPr="00EA5DC6" w:rsidRDefault="00EA5DC6" w:rsidP="00EA5DC6">
      <w:pPr>
        <w:rPr>
          <w:rFonts w:ascii="MetaPro-Norm" w:hAnsi="MetaPro-Norm"/>
        </w:rPr>
      </w:pPr>
      <w:r w:rsidRPr="00EA5DC6">
        <w:rPr>
          <w:rFonts w:ascii="MetaPro-Norm" w:hAnsi="MetaPro-Norm"/>
        </w:rPr>
        <w:lastRenderedPageBreak/>
        <w:t>Diese Daten sind nicht bestimmten Personen zuordenbar. Eine Zusammenführung dieser Daten mit anderen Datenquellen wird nicht vorgenommen. Wir behalten uns vor, diese Daten nachträglich zu prüfen, wenn uns konkrete Anhaltspunkte für eine rechtswidrige Nutzung bekannt werden.</w:t>
      </w:r>
    </w:p>
    <w:p w:rsidR="00EA5DC6" w:rsidRPr="00EA5DC6" w:rsidRDefault="00EA5DC6" w:rsidP="00EA5DC6">
      <w:pPr>
        <w:rPr>
          <w:rFonts w:ascii="MetaPro-Norm" w:hAnsi="MetaPro-Norm"/>
          <w:b/>
        </w:rPr>
      </w:pPr>
      <w:r w:rsidRPr="00EA5DC6">
        <w:rPr>
          <w:rFonts w:ascii="MetaPro-Norm" w:hAnsi="MetaPro-Norm"/>
          <w:b/>
        </w:rPr>
        <w:t>Kontaktformular</w:t>
      </w:r>
    </w:p>
    <w:p w:rsidR="00EA5DC6" w:rsidRPr="00EA5DC6" w:rsidRDefault="00EA5DC6" w:rsidP="00EA5DC6">
      <w:pPr>
        <w:rPr>
          <w:rFonts w:ascii="MetaPro-Norm" w:hAnsi="MetaPro-Norm"/>
        </w:rPr>
      </w:pPr>
      <w:r w:rsidRPr="00EA5DC6">
        <w:rPr>
          <w:rFonts w:ascii="MetaPro-Norm" w:hAnsi="MetaPro-Norm"/>
        </w:rPr>
        <w:t>Wir bieten Ihnen auf unserer Seite die Möglichkeit, mit uns per E-Mail und/oder über ein Kontaktformular in Verbindung zu treten. In diesem Fall werden die vom Nutzer gemachten Angaben zum Zwecke der Bearbeitung seiner Kontaktaufnahme gespeichert. Eine Weitergabe an Dritte erfolgt nicht. Ein Abgleich der so erhobenen Daten mit Daten, die möglicherweise durch andere Komponenten unserer Seite erhoben werden, erfolgt ebenfalls nicht.</w:t>
      </w:r>
    </w:p>
    <w:p w:rsidR="00EA5DC6" w:rsidRPr="00EA5DC6" w:rsidRDefault="00EA5DC6" w:rsidP="00EA5DC6">
      <w:pPr>
        <w:rPr>
          <w:rFonts w:ascii="MetaPro-Norm" w:hAnsi="MetaPro-Norm"/>
          <w:b/>
        </w:rPr>
      </w:pPr>
      <w:r w:rsidRPr="00EA5DC6">
        <w:rPr>
          <w:rFonts w:ascii="MetaPro-Norm" w:hAnsi="MetaPro-Norm"/>
          <w:b/>
        </w:rPr>
        <w:t xml:space="preserve">Datenschutzerklärung für die Nutzung von </w:t>
      </w:r>
      <w:proofErr w:type="spellStart"/>
      <w:r w:rsidRPr="00EA5DC6">
        <w:rPr>
          <w:rFonts w:ascii="MetaPro-Norm" w:hAnsi="MetaPro-Norm"/>
          <w:b/>
        </w:rPr>
        <w:t>Piwik</w:t>
      </w:r>
      <w:proofErr w:type="spellEnd"/>
    </w:p>
    <w:p w:rsidR="00EA5DC6" w:rsidRPr="00EA5DC6" w:rsidRDefault="00EA5DC6" w:rsidP="00EA5DC6">
      <w:pPr>
        <w:rPr>
          <w:rFonts w:ascii="MetaPro-Norm" w:hAnsi="MetaPro-Norm"/>
        </w:rPr>
      </w:pPr>
      <w:r w:rsidRPr="00EA5DC6">
        <w:rPr>
          <w:rFonts w:ascii="MetaPro-Norm" w:hAnsi="MetaPro-Norm"/>
        </w:rPr>
        <w:t xml:space="preserve">Unsere Website verwendet </w:t>
      </w:r>
      <w:proofErr w:type="spellStart"/>
      <w:r w:rsidRPr="00EA5DC6">
        <w:rPr>
          <w:rFonts w:ascii="MetaPro-Norm" w:hAnsi="MetaPro-Norm"/>
        </w:rPr>
        <w:t>Piwik</w:t>
      </w:r>
      <w:proofErr w:type="spellEnd"/>
      <w:r w:rsidRPr="00EA5DC6">
        <w:rPr>
          <w:rFonts w:ascii="MetaPro-Norm" w:hAnsi="MetaPro-Norm"/>
        </w:rPr>
        <w:t xml:space="preserve">, einen sogenannten Webanalysedienst. </w:t>
      </w:r>
      <w:proofErr w:type="spellStart"/>
      <w:r w:rsidRPr="00EA5DC6">
        <w:rPr>
          <w:rFonts w:ascii="MetaPro-Norm" w:hAnsi="MetaPro-Norm"/>
        </w:rPr>
        <w:t>Piwik</w:t>
      </w:r>
      <w:proofErr w:type="spellEnd"/>
      <w:r w:rsidRPr="00EA5DC6">
        <w:rPr>
          <w:rFonts w:ascii="MetaPro-Norm" w:hAnsi="MetaPro-Norm"/>
        </w:rPr>
        <w:t xml:space="preserve"> erstellt </w:t>
      </w:r>
      <w:proofErr w:type="gramStart"/>
      <w:r w:rsidRPr="00EA5DC6">
        <w:rPr>
          <w:rFonts w:ascii="MetaPro-Norm" w:hAnsi="MetaPro-Norm"/>
        </w:rPr>
        <w:t>einen sogenannten Cookie</w:t>
      </w:r>
      <w:proofErr w:type="gramEnd"/>
      <w:r w:rsidRPr="00EA5DC6">
        <w:rPr>
          <w:rFonts w:ascii="MetaPro-Norm" w:hAnsi="MetaPro-Norm"/>
        </w:rPr>
        <w:t xml:space="preserve"> (siehe oben), der Nutzungsinformationen ausschließlich an unseren eigenen Server in Deutschland überträgt.</w:t>
      </w:r>
    </w:p>
    <w:p w:rsidR="00EA5DC6" w:rsidRPr="00EA5DC6" w:rsidRDefault="00EA5DC6" w:rsidP="00EA5DC6">
      <w:pPr>
        <w:rPr>
          <w:rFonts w:ascii="MetaPro-Norm" w:hAnsi="MetaPro-Norm"/>
        </w:rPr>
      </w:pPr>
      <w:r w:rsidRPr="00EA5DC6">
        <w:rPr>
          <w:rFonts w:ascii="MetaPro-Norm" w:hAnsi="MetaPro-Norm"/>
        </w:rPr>
        <w:t xml:space="preserve">Erhoben werden unter anderem Zugriffszahlen, Suchbegriffe, Seitenaufrufe, Verweildauern sowie Benutzereinstellungen wie Browser, </w:t>
      </w:r>
      <w:proofErr w:type="spellStart"/>
      <w:r w:rsidRPr="00EA5DC6">
        <w:rPr>
          <w:rFonts w:ascii="MetaPro-Norm" w:hAnsi="MetaPro-Norm"/>
        </w:rPr>
        <w:t>Plugins</w:t>
      </w:r>
      <w:proofErr w:type="spellEnd"/>
      <w:r w:rsidRPr="00EA5DC6">
        <w:rPr>
          <w:rFonts w:ascii="MetaPro-Norm" w:hAnsi="MetaPro-Norm"/>
        </w:rPr>
        <w:t xml:space="preserve"> und Auflösung. Von der IP-Adresse der Nutzerinnen und Nutzer werden nur die ersten beiden Oktette gespeichert, sodass sich die erhobenen Daten nicht auf einzelne Personen zurückverfolgen lassen.</w:t>
      </w:r>
    </w:p>
    <w:p w:rsidR="00EA5DC6" w:rsidRPr="00EA5DC6" w:rsidRDefault="00EA5DC6" w:rsidP="00EA5DC6">
      <w:pPr>
        <w:rPr>
          <w:rFonts w:ascii="MetaPro-Norm" w:hAnsi="MetaPro-Norm"/>
        </w:rPr>
      </w:pPr>
      <w:r w:rsidRPr="00EA5DC6">
        <w:rPr>
          <w:rFonts w:ascii="MetaPro-Norm" w:hAnsi="MetaPro-Norm"/>
        </w:rPr>
        <w:t>Die gespeicherten Daten werden ausschließlich zur technischen und redaktionellen Optimierung des Webauftritts der HAWK genutzt. Eine Weitergabe an Dritte der im Cookie gespeicherten Informationen erfolgt in keinem Fall.</w:t>
      </w:r>
    </w:p>
    <w:p w:rsidR="00EA5DC6" w:rsidRPr="00EA5DC6" w:rsidRDefault="00EA5DC6" w:rsidP="00EA5DC6">
      <w:pPr>
        <w:rPr>
          <w:rFonts w:ascii="MetaPro-Norm" w:hAnsi="MetaPro-Norm"/>
        </w:rPr>
      </w:pPr>
      <w:r w:rsidRPr="00EA5DC6">
        <w:rPr>
          <w:rFonts w:ascii="MetaPro-Norm" w:hAnsi="MetaPro-Norm"/>
        </w:rPr>
        <w:t>Wenn Sie nicht möchten, dass diese anonymisierten Daten von Ihnen erhoben werden, reicht es, wenn Sie dem so genannten „Tracking“ einmalig per Mausklick in der Fußzeile der Seite widersprechen. Eine eingeschränkte Funktionalität einzelner Seiten ist in diesem Fall jedoch möglich.</w:t>
      </w:r>
    </w:p>
    <w:p w:rsidR="00EA5DC6" w:rsidRPr="00EA5DC6" w:rsidRDefault="00EA5DC6" w:rsidP="00EA5DC6">
      <w:pPr>
        <w:rPr>
          <w:rFonts w:ascii="MetaPro-Norm" w:hAnsi="MetaPro-Norm"/>
          <w:b/>
        </w:rPr>
      </w:pPr>
      <w:r w:rsidRPr="00EA5DC6">
        <w:rPr>
          <w:rFonts w:ascii="MetaPro-Norm" w:hAnsi="MetaPro-Norm"/>
          <w:b/>
        </w:rPr>
        <w:t>Einbindung von Diensten und Inhalten Dritter</w:t>
      </w:r>
    </w:p>
    <w:p w:rsidR="00EA5DC6" w:rsidRPr="00EA5DC6" w:rsidRDefault="00EA5DC6" w:rsidP="00EA5DC6">
      <w:pPr>
        <w:rPr>
          <w:rFonts w:ascii="MetaPro-Norm" w:hAnsi="MetaPro-Norm"/>
        </w:rPr>
      </w:pPr>
      <w:r w:rsidRPr="00EA5DC6">
        <w:rPr>
          <w:rFonts w:ascii="MetaPro-Norm" w:hAnsi="MetaPro-Norm"/>
        </w:rPr>
        <w:t>Es kann vorkommen, dass innerhalb dieses Onlineangebotes Inhalte Dritter, wie zum Beispiel Videos von YouTube eingebunden werden. Dies setzt immer voraus, dass die Anbieter dieser Inhalte (nachfolgend bezeichnet als "Dritt-Anbieter") die IP-Adresse der Nutzer wahrnehmen. Denn ohne die IP-Adresse könnten sie die Inhalte nicht an den Browser des jeweiligen Nutzers senden. Die IP-Adresse ist damit für die Darstellung dieser Inhalte erforderlich. Wir bemühen uns, nur solche Inhalte zu verwenden, deren jeweilige Anbieter die IP-Adresse lediglich zur Auslieferung der Inhalte verwenden. Jedoch haben wir keinen Einfluss darauf, falls die Dritt-Anbieter die IP-Adresse z.B. für statistische Zwecke speichern. Soweit dies uns bekannt ist, klären wir die Nutzer darüber auf.</w:t>
      </w:r>
    </w:p>
    <w:p w:rsidR="00EA5DC6" w:rsidRPr="00EA5DC6" w:rsidRDefault="00EA5DC6" w:rsidP="00EA5DC6">
      <w:pPr>
        <w:rPr>
          <w:rFonts w:ascii="MetaPro-Norm" w:hAnsi="MetaPro-Norm"/>
          <w:b/>
        </w:rPr>
      </w:pPr>
      <w:r w:rsidRPr="00EA5DC6">
        <w:rPr>
          <w:rFonts w:ascii="MetaPro-Norm" w:hAnsi="MetaPro-Norm"/>
          <w:b/>
        </w:rPr>
        <w:lastRenderedPageBreak/>
        <w:t>Twitter</w:t>
      </w:r>
    </w:p>
    <w:p w:rsidR="00EA5DC6" w:rsidRPr="00EA5DC6" w:rsidRDefault="00EA5DC6" w:rsidP="00EA5DC6">
      <w:pPr>
        <w:rPr>
          <w:rFonts w:ascii="MetaPro-Norm" w:hAnsi="MetaPro-Norm"/>
        </w:rPr>
      </w:pPr>
      <w:r w:rsidRPr="00EA5DC6">
        <w:rPr>
          <w:rFonts w:ascii="MetaPro-Norm" w:hAnsi="MetaPro-Norm"/>
        </w:rPr>
        <w:t xml:space="preserve">Dieses Angebot nutzt Webseiten-Elemente (https://dev.twitter.com/web/overview), wie z.B. Schaltflächen oder eingebundene Inhalte des Dienstes Twitter, angeboten von Twitter Inc., 795 </w:t>
      </w:r>
      <w:proofErr w:type="spellStart"/>
      <w:r w:rsidRPr="00EA5DC6">
        <w:rPr>
          <w:rFonts w:ascii="MetaPro-Norm" w:hAnsi="MetaPro-Norm"/>
        </w:rPr>
        <w:t>Folsom</w:t>
      </w:r>
      <w:proofErr w:type="spellEnd"/>
      <w:r w:rsidRPr="00EA5DC6">
        <w:rPr>
          <w:rFonts w:ascii="MetaPro-Norm" w:hAnsi="MetaPro-Norm"/>
        </w:rPr>
        <w:t xml:space="preserve"> St., Suite 600, San Francisco, CA 94107, USA. Mit Hilfe der Webseiten-Elemente ist es möglich, z.B. einen Beitrag oder Seite dieses Angebotes bei Twitter zu teilen oder dem Anbieter bei Twitter zu folgen. Als weitere Inhalte können vor allem einzelne Tweets in die Webseite eingebunden werden.</w:t>
      </w:r>
    </w:p>
    <w:p w:rsidR="00EA5DC6" w:rsidRPr="00EA5DC6" w:rsidRDefault="00EA5DC6" w:rsidP="00EA5DC6">
      <w:pPr>
        <w:rPr>
          <w:rFonts w:ascii="MetaPro-Norm" w:hAnsi="MetaPro-Norm"/>
        </w:rPr>
      </w:pPr>
      <w:r w:rsidRPr="00EA5DC6">
        <w:rPr>
          <w:rFonts w:ascii="MetaPro-Norm" w:hAnsi="MetaPro-Norm"/>
        </w:rPr>
        <w:t>Wenn ein Nutzer eine Webseite dieses Internetauftritts aufruft, die ein solches Webseiten-Element enthält, baut sein Browser eine direkte Verbindung mit den Servern von Twitter auf. Der Inhalt des Webseiten-Elements wird von Twitter direkt an den Browser des Nutzers übermittelt. Der Anbieter hat daher keinen Einfluss auf den Umfang der Daten, die Twitter mit Hilfe der Webseiten-Elemente erhebt und informiert die Nutzer entsprechend seinem Kenntnisstand. Nach diesem wird lediglich die IP-Adresse des Nutzers die URL der jeweiligen Webseite beim Bezug des Buttons mit übermittelt, aber nicht für andere Zwecke, als die Darstellung des Webseiten-Elements, genutzt. Weitere Informationen hierzu finden sich in der Datenschutzerklärung von Twitter unter http://twitter.com/privacy.</w:t>
      </w:r>
    </w:p>
    <w:p w:rsidR="00EA5DC6" w:rsidRPr="00EA5DC6" w:rsidRDefault="00EA5DC6" w:rsidP="00EA5DC6">
      <w:pPr>
        <w:rPr>
          <w:rFonts w:ascii="MetaPro-Norm" w:hAnsi="MetaPro-Norm"/>
          <w:b/>
        </w:rPr>
      </w:pPr>
      <w:r w:rsidRPr="00EA5DC6">
        <w:rPr>
          <w:rFonts w:ascii="MetaPro-Norm" w:hAnsi="MetaPro-Norm"/>
          <w:b/>
        </w:rPr>
        <w:t>Nutzung von Facebook-</w:t>
      </w:r>
      <w:proofErr w:type="spellStart"/>
      <w:r w:rsidRPr="00EA5DC6">
        <w:rPr>
          <w:rFonts w:ascii="MetaPro-Norm" w:hAnsi="MetaPro-Norm"/>
          <w:b/>
        </w:rPr>
        <w:t>Plugins</w:t>
      </w:r>
      <w:proofErr w:type="spellEnd"/>
      <w:r w:rsidRPr="00EA5DC6">
        <w:rPr>
          <w:rFonts w:ascii="MetaPro-Norm" w:hAnsi="MetaPro-Norm"/>
          <w:b/>
        </w:rPr>
        <w:t xml:space="preserve"> (Like-Button)</w:t>
      </w:r>
    </w:p>
    <w:p w:rsidR="00EA5DC6" w:rsidRPr="00EA5DC6" w:rsidRDefault="00EA5DC6" w:rsidP="00EA5DC6">
      <w:pPr>
        <w:rPr>
          <w:rFonts w:ascii="MetaPro-Norm" w:hAnsi="MetaPro-Norm"/>
        </w:rPr>
      </w:pPr>
      <w:r w:rsidRPr="00EA5DC6">
        <w:rPr>
          <w:rFonts w:ascii="MetaPro-Norm" w:hAnsi="MetaPro-Norm"/>
        </w:rPr>
        <w:t xml:space="preserve">Auf unseren Seiten sind </w:t>
      </w:r>
      <w:proofErr w:type="spellStart"/>
      <w:r w:rsidRPr="00EA5DC6">
        <w:rPr>
          <w:rFonts w:ascii="MetaPro-Norm" w:hAnsi="MetaPro-Norm"/>
        </w:rPr>
        <w:t>Plugins</w:t>
      </w:r>
      <w:proofErr w:type="spellEnd"/>
      <w:r w:rsidRPr="00EA5DC6">
        <w:rPr>
          <w:rFonts w:ascii="MetaPro-Norm" w:hAnsi="MetaPro-Norm"/>
        </w:rPr>
        <w:t xml:space="preserve"> des sozialen Netzwerks Facebook, Anbieter Facebook Inc., 1 Hacker Way, Menlo Park, California 94025, USA, integriert. Die Facebook-</w:t>
      </w:r>
      <w:proofErr w:type="spellStart"/>
      <w:r w:rsidRPr="00EA5DC6">
        <w:rPr>
          <w:rFonts w:ascii="MetaPro-Norm" w:hAnsi="MetaPro-Norm"/>
        </w:rPr>
        <w:t>Plugins</w:t>
      </w:r>
      <w:proofErr w:type="spellEnd"/>
      <w:r w:rsidRPr="00EA5DC6">
        <w:rPr>
          <w:rFonts w:ascii="MetaPro-Norm" w:hAnsi="MetaPro-Norm"/>
        </w:rPr>
        <w:t xml:space="preserve"> erkennen Sie an dem Facebook-Logo oder dem "Like-Button" ("Gefällt mir") auf unserer Seite. Eine Übersicht über die Facebook-</w:t>
      </w:r>
      <w:proofErr w:type="spellStart"/>
      <w:r w:rsidRPr="00EA5DC6">
        <w:rPr>
          <w:rFonts w:ascii="MetaPro-Norm" w:hAnsi="MetaPro-Norm"/>
        </w:rPr>
        <w:t>Plugins</w:t>
      </w:r>
      <w:proofErr w:type="spellEnd"/>
      <w:r w:rsidRPr="00EA5DC6">
        <w:rPr>
          <w:rFonts w:ascii="MetaPro-Norm" w:hAnsi="MetaPro-Norm"/>
        </w:rPr>
        <w:t xml:space="preserve"> finden Sie hier: http://developers.facebook.com/docs/plugins/</w:t>
      </w:r>
    </w:p>
    <w:p w:rsidR="00EA5DC6" w:rsidRPr="00EA5DC6" w:rsidRDefault="00EA5DC6" w:rsidP="00EA5DC6">
      <w:pPr>
        <w:rPr>
          <w:rFonts w:ascii="MetaPro-Norm" w:hAnsi="MetaPro-Norm"/>
        </w:rPr>
      </w:pPr>
      <w:r w:rsidRPr="00EA5DC6">
        <w:rPr>
          <w:rFonts w:ascii="MetaPro-Norm" w:hAnsi="MetaPro-Norm"/>
        </w:rPr>
        <w:t xml:space="preserve">Wenn Sie unsere Seiten besuchen, wird über das </w:t>
      </w:r>
      <w:proofErr w:type="spellStart"/>
      <w:r w:rsidRPr="00EA5DC6">
        <w:rPr>
          <w:rFonts w:ascii="MetaPro-Norm" w:hAnsi="MetaPro-Norm"/>
        </w:rPr>
        <w:t>Plugin</w:t>
      </w:r>
      <w:proofErr w:type="spellEnd"/>
      <w:r w:rsidRPr="00EA5DC6">
        <w:rPr>
          <w:rFonts w:ascii="MetaPro-Norm" w:hAnsi="MetaPro-Norm"/>
        </w:rPr>
        <w:t xml:space="preserve">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http://de-de.facebook.com/policy.php. Wenn Sie nicht wünschen, dass Facebook den Besuch unserer Seiten Ihrem Facebook- Nutzerkonto zuordnen kann, loggen Sie sich bitte aus Ihrem Facebook-Benutzerkonto aus.</w:t>
      </w:r>
    </w:p>
    <w:p w:rsidR="00EA5DC6" w:rsidRPr="00EA5DC6" w:rsidRDefault="00EA5DC6" w:rsidP="00EA5DC6">
      <w:pPr>
        <w:rPr>
          <w:rFonts w:ascii="MetaPro-Norm" w:hAnsi="MetaPro-Norm"/>
          <w:b/>
        </w:rPr>
      </w:pPr>
      <w:r w:rsidRPr="00EA5DC6">
        <w:rPr>
          <w:rFonts w:ascii="MetaPro-Norm" w:hAnsi="MetaPro-Norm"/>
          <w:b/>
        </w:rPr>
        <w:t>Auskunft/Widerruf/Löschung</w:t>
      </w:r>
    </w:p>
    <w:p w:rsidR="00EA5DC6" w:rsidRPr="00EA5DC6" w:rsidRDefault="00EA5DC6" w:rsidP="00EA5DC6">
      <w:pPr>
        <w:rPr>
          <w:rFonts w:ascii="MetaPro-Norm" w:hAnsi="MetaPro-Norm"/>
        </w:rPr>
      </w:pPr>
      <w:r w:rsidRPr="00EA5DC6">
        <w:rPr>
          <w:rFonts w:ascii="MetaPro-Norm" w:hAnsi="MetaPro-Norm"/>
        </w:rPr>
        <w:t xml:space="preserve">Sie können sich bei Fragen zur Erhebung, Verarbeitung oder Nutzung Ihrer personenbezogenen Daten und deren Berichtigung, Sperrung, Löschung oder einem Widerruf einer erteilten Einwilligung unentgeltlich an uns wenden. Wir weisen darauf hin, dass Ihnen ein Recht auf </w:t>
      </w:r>
      <w:r w:rsidRPr="00EA5DC6">
        <w:rPr>
          <w:rFonts w:ascii="MetaPro-Norm" w:hAnsi="MetaPro-Norm"/>
        </w:rPr>
        <w:lastRenderedPageBreak/>
        <w:t>Berichtigung falscher Daten oder Löschung personenbezogener Daten zusteht, sollte diesem Anspruch keine gesetzliche Aufbewahrungspflicht entgegenstehen.</w:t>
      </w:r>
    </w:p>
    <w:p w:rsidR="00EA5DC6" w:rsidRPr="00EA5DC6" w:rsidRDefault="00EA5DC6" w:rsidP="00EA5DC6">
      <w:pPr>
        <w:rPr>
          <w:rFonts w:ascii="MetaPro-Norm" w:hAnsi="MetaPro-Norm"/>
        </w:rPr>
      </w:pPr>
      <w:r w:rsidRPr="00EA5DC6">
        <w:rPr>
          <w:rFonts w:ascii="MetaPro-Norm" w:hAnsi="MetaPro-Norm"/>
        </w:rPr>
        <w:t>Bitte richten Sie Anfragen zu Angelegenheiten des Datenschutzes an den Datenschutzbeauftragten der HAWK.</w:t>
      </w:r>
    </w:p>
    <w:p w:rsidR="00EA5DC6" w:rsidRPr="00EA5DC6" w:rsidRDefault="00EA5DC6" w:rsidP="00EA5DC6">
      <w:pPr>
        <w:rPr>
          <w:rFonts w:ascii="MetaPro-Norm" w:hAnsi="MetaPro-Norm"/>
        </w:rPr>
      </w:pPr>
      <w:r>
        <w:rPr>
          <w:rFonts w:ascii="MetaPro-Norm" w:hAnsi="MetaPro-Norm"/>
        </w:rPr>
        <w:t>Be</w:t>
      </w:r>
      <w:r w:rsidRPr="00EA5DC6">
        <w:rPr>
          <w:rFonts w:ascii="MetaPro-Norm" w:hAnsi="MetaPro-Norm"/>
        </w:rPr>
        <w:t>hördlicher Datenschutzbeauftragter der HAWK</w:t>
      </w:r>
    </w:p>
    <w:p w:rsidR="00EA5DC6" w:rsidRPr="00EA5DC6" w:rsidRDefault="00EA5DC6" w:rsidP="00EA5DC6">
      <w:pPr>
        <w:rPr>
          <w:rFonts w:ascii="MetaPro-Norm" w:hAnsi="MetaPro-Norm"/>
        </w:rPr>
      </w:pPr>
      <w:r w:rsidRPr="00EA5DC6">
        <w:rPr>
          <w:rFonts w:ascii="MetaPro-Norm" w:hAnsi="MetaPro-Norm"/>
        </w:rPr>
        <w:t xml:space="preserve">Christian Degenhardt </w:t>
      </w:r>
    </w:p>
    <w:p w:rsidR="00EA5DC6" w:rsidRPr="00EA5DC6" w:rsidRDefault="00EA5DC6" w:rsidP="00EA5DC6">
      <w:pPr>
        <w:rPr>
          <w:rFonts w:ascii="MetaPro-Norm" w:hAnsi="MetaPro-Norm"/>
        </w:rPr>
      </w:pPr>
      <w:r w:rsidRPr="00EA5DC6">
        <w:rPr>
          <w:rFonts w:ascii="MetaPro-Norm" w:hAnsi="MetaPro-Norm"/>
        </w:rPr>
        <w:t xml:space="preserve">Hohnsen </w:t>
      </w:r>
      <w:proofErr w:type="gramStart"/>
      <w:r w:rsidRPr="00EA5DC6">
        <w:rPr>
          <w:rFonts w:ascii="MetaPro-Norm" w:hAnsi="MetaPro-Norm"/>
        </w:rPr>
        <w:t>3  (</w:t>
      </w:r>
      <w:proofErr w:type="gramEnd"/>
      <w:r w:rsidRPr="00EA5DC6">
        <w:rPr>
          <w:rFonts w:ascii="MetaPro-Norm" w:hAnsi="MetaPro-Norm"/>
        </w:rPr>
        <w:t xml:space="preserve">Raum E02) </w:t>
      </w:r>
    </w:p>
    <w:p w:rsidR="00EA5DC6" w:rsidRPr="00EA5DC6" w:rsidRDefault="00EA5DC6" w:rsidP="00EA5DC6">
      <w:pPr>
        <w:rPr>
          <w:rFonts w:ascii="MetaPro-Norm" w:hAnsi="MetaPro-Norm"/>
        </w:rPr>
      </w:pPr>
      <w:r w:rsidRPr="00EA5DC6">
        <w:rPr>
          <w:rFonts w:ascii="MetaPro-Norm" w:hAnsi="MetaPro-Norm"/>
        </w:rPr>
        <w:t>Telefon 05121 881 105</w:t>
      </w:r>
    </w:p>
    <w:p w:rsidR="00EA5DC6" w:rsidRPr="00EA5DC6" w:rsidRDefault="00EA5DC6" w:rsidP="00EA5DC6">
      <w:pPr>
        <w:rPr>
          <w:rFonts w:ascii="MetaPro-Norm" w:hAnsi="MetaPro-Norm"/>
        </w:rPr>
      </w:pPr>
      <w:r w:rsidRPr="00EA5DC6">
        <w:rPr>
          <w:rFonts w:ascii="MetaPro-Norm" w:hAnsi="MetaPro-Norm"/>
        </w:rPr>
        <w:t>31134 Hildesheim</w:t>
      </w:r>
    </w:p>
    <w:p w:rsidR="00C83A92" w:rsidRPr="00EA5DC6" w:rsidRDefault="00EA5DC6" w:rsidP="00EA5DC6">
      <w:pPr>
        <w:rPr>
          <w:rFonts w:ascii="MetaPro-Norm" w:hAnsi="MetaPro-Norm"/>
        </w:rPr>
      </w:pPr>
      <w:r>
        <w:rPr>
          <w:rFonts w:ascii="MetaPro-Norm" w:hAnsi="MetaPro-Norm"/>
        </w:rPr>
        <w:t>Datenschutz@hawk.de</w:t>
      </w:r>
    </w:p>
    <w:sectPr w:rsidR="00C83A92" w:rsidRPr="00EA5D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taPro-Norm">
    <w:panose1 w:val="020B0504030101020102"/>
    <w:charset w:val="00"/>
    <w:family w:val="swiss"/>
    <w:notTrueType/>
    <w:pitch w:val="variable"/>
    <w:sig w:usb0="A00002F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C6"/>
    <w:rsid w:val="005660A8"/>
    <w:rsid w:val="00C83A92"/>
    <w:rsid w:val="00EA5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9C3C"/>
  <w15:chartTrackingRefBased/>
  <w15:docId w15:val="{694A9F42-A73F-4CD0-9157-44EEC586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Degenhardt, Christian</dc:creator>
  <cp:keywords/>
  <dc:description/>
  <cp:lastModifiedBy>Degenhardt, Christian</cp:lastModifiedBy>
  <cp:revision>1</cp:revision>
  <dcterms:created xsi:type="dcterms:W3CDTF">2018-05-02T08:42:00Z</dcterms:created>
  <dcterms:modified xsi:type="dcterms:W3CDTF">2018-05-02T08:48:00Z</dcterms:modified>
</cp:coreProperties>
</file>